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A.III.4.1</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Hubungan Masyarakat dan Protokol</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Hubungan Masyarakat dan Protokol Sekretariat Daerah Kabupaten Bantul</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pelayanan kehumasan dan protokol di lingkungan Pemerintah Kabupaten Bantul</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di bidang kehumasan dan protokol yang meliputi  metode pelaksanaan, biaya, SDM, peralatan dan bahan yang dibutuhkan.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kegiatan serta target kinerja kegiatan di bidang kehumasan dan protokol yang akan dilaksanakan oleh unit dibawahnya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di bidang kehumasan dan protokol</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melaksanakan penyeliaan dan mengkoordinasikan pelaksanaan program dan kegiatan di bidang kehumasan dan protokol yang dilaksanakan oleh unit kerja dibawahnya agar pelaksanaan program dan kegiatan sesuai dengan ketentuan yang berlaku dan dapat mencapai target kinerja program yang ditetapkan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yang terkait agar pelaksanaan program dan kegiatan di bidang kehumasan dan protokol berjalan lancar dan selaras dengan program dan kegiatan yang lain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di bidang kehumasan dan protokol</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program dan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pelaksanaan program dan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internal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dengan pihak lain/luar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capaian kinerja program dan kegiatan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program</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kehumasan dan protokol sesuai ketentuan dan prosedur yang berlaku</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kehumasan dan protokol sesuai dengan target yang ditetapkan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Daerah dan Asisten Sumberdaya dan Kesra</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Asisten Perekonomian dan Pembangunan dan Asisten Pemerintahan, Kepala Dinas, Kepala Badan di Lingkungan Pemerintah Kab Bantul</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3. Pejabat yang setingkat untuk koordinasi dan kerjasama dalam pelaksanaan tugas : Kepala Bagian di Lingkungan Setda Kab Bantul, Camat, Kepala Kantor</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Kepala sub bagian di lingkungan internal bagian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(S.Akt.)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kehumasan dan protokol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kehumasan dan protokol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 = Kemampuan menyesuaikan diri dalam kegiatan-kegiatan yang berulang, atau secara terus </w:t>
            </w:r>
            <w:r w:rsidRPr="00D03E51">
              <w:rPr>
                <w:rFonts w:ascii="Franklin Gothic Book" w:eastAsia="Times New Roman" w:hAnsi="Franklin Gothic Book" w:cs="Calibri"/>
                <w:noProof/>
                <w:color w:val="000000"/>
                <w:sz w:val="20"/>
                <w:szCs w:val="20"/>
              </w:rPr>
              <w:lastRenderedPageBreak/>
              <w:t>menerus melakukan kegiatan yang sama, sesuai dengan perangkat prosedur, urutan atau kecepatan yang tertentu</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A.III.4.2</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Hubungan Masyarakat</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Hubungan Masyarakat Bagian Humas dan Protokol Sekretariat Daerah</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kehumasan di lingkungan Pemerintah Kabupaten Bantul di lingkungan pemerintah daerah</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kehumasan di lingkungan Pemerintah Kabupaten Bantul sesuai dengan rencana yang telah ditetapkan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kehumasan di lingkungan Pemerintah Kabupaten Bantul agar pelaksanaan kegiatan sesuai dengan standar operasional yang ditetapkan dan mencapai target kinerja yang ditetapkan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kehumasan di lingkungan Pemerintah Kabupaten Bantul berjalan lancar selaras dengan program dan kegiatan yang lain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kehumasan di lingkungan Pemerintah Kabupaten Bantul</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kehumasan di lingkungan Pemerintah Kabupaten Bantul sesuai dengan standar operasional dan target kinerja yang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Informasi (S.S.I.)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kehumasan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kehumasan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A.III.4.3</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Hubungan Masyarakat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A.III.4.4</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Hubungan Masyarakat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A.III.4.5</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 penerimaan/pengeluaran, bendahara penerimaan/pengeluaran pembantu</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Hubungan Masyarakat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penatausahaan serta mempertanggungjawabkan keuangan daerah</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Penatausahaan pengeluaran keuangan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kas umum;</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simpanan/bank;</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pajak;</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panjar;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rekapitulasi pengeluaran per rincian obyek;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Membuat register SPP-UP/GU/TU/LS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kartu kendali penerbitan permintaan pembayaran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bukti atas penyetoran PPN/PPh ke kas negara;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register penutupan kas.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Sistem Akuntansi Pengeluaran Kas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jurnal pengeluaran kas;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pengeluaran kas;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pembantu  pengeluaran kas.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Menyusun laporan penatausahaan keuangan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Bulanan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Triwulanan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Semesteran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Tahunan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Keuangan dan Realisasi Fisik</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Prognosis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Catatan Atas Laporan Keuangan Semesteran dan tahunan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realisasi anggaran;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neraca;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arus kas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realisasi anggaran kepada PPTK/Atasan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kegiatan pemeriksaan keuangan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kas umum;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simpanan/bank;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pajak;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panjar;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buku rekapitulasi pengeluaran per rincian obyek;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SPP-UP/GU/TU/LS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kartu kendali penerbitan permintaan pembayaran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atas penyetoran PPN/PPh ke kas negara; dan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register penutupan kas.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jurnal pengeluaran kas;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pengeluaran kas;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pembantu  pengeluaran kas.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Bulanan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Triwulanan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Semesteran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Tahunan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Keuangan dan Realisasi Fisik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Prognosis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Catatan Atas Laporan Keuangan Semesteran dan tahunan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laporan realisasi anggaran;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neraca;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arus kas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 kepada PPTK/Atasan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Fasiliyasi kegiatan pemeriksaan keuangan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penatausahaan keuangan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uang masuk dan keluar instansi</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uang/surat berharga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bukti pengeluaran kas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dan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administrasi keuangan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keuangan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penerimaan dan pengeluaran keuangan daerah</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aplikasi pengelolaan keuangan daerah</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M : Kemampuan menyesuaikan diri dengan kegiatan pengambilan peraturan, pembuatan </w:t>
            </w:r>
            <w:r w:rsidRPr="00D03E51">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A.III.4.6</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Keuangan</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Pembantu bendahara pengeluara/penerimaan (Kasir, pengurus gaji, pemegang buku dll)</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Hubungan Masyarakat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penerimaan dan pembayaran uang sesuai dengan prosedur yang ada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pengurusan gaji pegawai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transaksi dalam buku / dokumen keuangan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penyetoran uang ke Bank </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penarikan uang di Bank</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Kuitansi pembayaran / penerimaan uang</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Pembayaran gaji pegawai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pengelolaan keuangan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setor uang</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Uang cash</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administrasi keuangan dengan benar sesuai dengan prosedure yang berlaku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Mencatat transaksi keuangan sesuai dengan keadaan sebenarnya</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Keuangan</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keuangan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keuangan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A.III.4.7</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Sarana dan Prasarana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Barang</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Hubungan Masyarakat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Merencanakan kebutuhan dan penganggaran barang milik daerah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penerimaan Barang Milik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Melaksankaan penyaluran barang milik daerah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penghapusan Barang Milik Daerah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pembukuan / penatausahaan Barang Milik Daerah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nventarisasi barang milik daerah (5 tahun sekali)</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Barang Milik Daerah</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RKBMD</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penerimaan barang milik daerah</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penyaluran barang milik daerah</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penghapusan barang milik daerah</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penatausahaan barang milik daerah</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 inventarisasi barang milik daerah</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pengelolaan barang milik daerah</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penatusahaan barang milik daerah dengan baik dan benar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kebutuhan barang milik daerah </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barang milik kantor</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barang Milik Daerah</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barang</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barang</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A.III.4.8</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Hubungan Masyarakat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A.III.4.9</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Perencanaan, Evaluasi dan Pelaporan</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Program/Perencanaan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Hubungan Masyarakat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teknis yang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perencanaan dan pelaporan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laporan pelaksanaan program kegiatan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A.III.4.10</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Humas</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Hubungan Kemasyarakatan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Hubungan Masyarakat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kehumasan dan keprotokolan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kehumasan dan keprotokolan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kehumasan dan keprotokolan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kehumasan dan keprotokolan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kehumasan dan keprotokolan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kehumasan dan keprotokolan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kehumasan dan keprotokolan dengan berbagai pihak yang terkait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kehumasan dan keprotokolan kepada pihak lain yang membutuhkan sesuai dengan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kehumasan dan keprotokolan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kehumasan dan keprotokolan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Informasi (S.I.)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kehumasan dan keprotokolan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kehumasan dan keprotokolan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kehumasan dan keprotokolan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A.III.4.11</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Naskah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Naskah Pidato dan Sambutan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Hubungan Masyarakat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penyusunan naskah pidato / sambutan bupati dalam acara kedinasan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penyusunan naskah pidato / sambutan bupati dalam acara kedinasan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dibutuhkan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dan mengklasifikasikan bahan dan data yang digunakan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Mengkaji dan menelaah bahan dan data untuk penyusunan naskah pidato / sambutan bupati dalam acara kedinasan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analisis dan evaluasi terhadap penyusunan naskah pidato / sambutan bupati dalam acara kedinasan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sinkronisasi bahan dan data yang dipergunakan untuk penyusunan naskah pidato / sambutan bupati dalam acara kedinasan dengan berbagai pihak yang terkait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informasi kepada pihak lain yang membutuhkan data dan informasi sesuai dengan disposisi atasan.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penyusunan naskah pidato / sambutan bupati dalam acara kedinasan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kegiatan dalam bidang penyusunan naskah pidato / sambutan bupati dalam acara kedinasan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lain yang sesuai dengan bidng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komunikasi publik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penyusunan naskah pidato / sambutan bupati dalam acara kedinasan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penyusunan naskah pidato / sambutan bupati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pengoperasian aplikasi / SIM yang diberlakukan sesuai dengan tugas pokok jabatan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A.III.4.12</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Media Center dan Kemitraan Media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Informasi dan Dokumentasi</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Hubungan Masyarakat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Menghimpun dan menganalisis serta mengkomunikasikan berbagai macam informasi dari dan ke internal dan eksternal organisasi dalam rangka menunjang kinerja organisasi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publikasi dan kemitraan dengan media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publikasi dan kemitraan dengan media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publikasi dan kemitraan dengan media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publikasi dan kemitraan dengan media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publikasi dan kemitraan dengan media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publikasi dan kemitraan dengan media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publikasi dan kemitraan dengan media</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publikasi dan kemitraan dengan media</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masukan dari kalangan internal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aduan / masukan dari masyarakat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penyampaian informasi kepada publik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penyusunan IPM</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Dokumentasi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masukan yang valid bagi pimpinan instansi dalam rangka perbaikan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Informasi</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publikasi dan kemitraan dengan media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publikasi dan kemitraan dengan media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A.III.4.13</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Berita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Berita</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Hubungan Masyarakat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terhadap berita yang beredar di masyarakat</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berita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dibutuhkan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dan mengklasifikasikan bahan dan data yang dibutuhkan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yang dibutuhkan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terhadap berita yang ada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terhadap berita yang ada dengan berbagai pihak yang terkait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kepada pihak lain yang membutuhkan sesuai dengan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atas berita</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Informasi (S.I.)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pengelolaan informasi publik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berita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berita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A.III.4.14</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Tata Laksana Acara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Tata Laksana Acara Bagian Humas dan Protokol Sekretariat Daerah</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pelayanan, fasilitasi dan koordinasi penyelenggaraan acara kedinasan di lingkungan Pemerintah Kabupaten Bantul</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penyelenggaraan acara kedinasan di lingkungan Pemerintah Kabupaten Bantul sesuai dengan rencana yang telah ditetapkan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penyelenggaraan acara kedinasan di lingkungan Pemerintah Kabupaten Bantul agar pelaksanaan kegiatan sesuai dengan standar operasional yang ditetapkan dan mencapai target kinerja yang ditetapkan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pelaksanaan penyelenggaraan acara kedinasan di lingkungan Pemerintah Kabupaten Bantul berjalan lancar selaras dengan program dan kegiatan yang lain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penyelenggaraan acara kedinasan di lingkungan Pemerintah Kabupaten Bantul</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penyelenggaraan acara kedinasan di lingkungan Pemerintah Kabupaten Bantul</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sesuai dengan standar operasional dan target kinerja yang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3. Pejabat yang setingkat untuk koordinasi dan kerjasama dalam pelaksanaan tugas : Kepala Sub Bagian yang lain di lingkungan internal</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Informasi (S.S.I.)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penyelenggaraan acara kedinasan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penyelenggaraan acara kedinasan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A.III.4.15</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Laksana Acara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A.III.4.16</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Laksana Acara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A.III.4.17</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Acara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Event Organizer (EO)</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Laksana Acara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penyelenggaraan acara kedinasan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penyelenggaraan acara kedinasan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penyelenggaraan acara kedinasan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penyelenggaraan acara kedinasan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penyelenggaraan acara kedinasan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penyelenggaraan acara kedinasan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penyelenggaraan acara kedinasan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penyelenggaraan acara kedinasan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penyelenggaraan acara kedinasan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penyelenggaraan acara kedinasan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penyelenggaraan acara kedinasan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mengangkat, membawa, bekerja dengan jari, berbicara, mendengar, melihat</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A.III.4.18</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Petugas Protokol</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Petugas Protokol</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Laksana Acara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fasilitasi, pendampingan dan memandu jalannya sebuah acara resmi kedinasan sesuai dengan prosedur yang berlaku</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Menyusun rencana pelaksanaan acara resmi kedinasan sesuai ketentuan yang berlaku agar acara berjalan lancar;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Melakukan koordinasi dalam rangka persiapan pelaksaan acara;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Memandu tamu-tamu yang hadir dalam acara sesuai dengan tempat yang telah ditentukan;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Memandu jalannya acara sesuai dengan susunan acara dan ketentuan penyelenggaraan acara resmi kedinasan;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para tamu undangan demi kelancaran dan ketertiban pelaksanaan sebuah acara resmi kedinasan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Membuat laporan kegiatan sesuai dengan prosedur sebagai akuntabillitas pelaksanaan tugas;</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a. Rencana penyelenggaraan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Hasil rapat koordinasi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 Laporan penyelenggaraan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Memandu jalannya acara resmi kedinasan sesuai dengan ketentuan yang berlaku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Mengatur dan memandu jalannya sebuah acara resmi kedinasan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Acara resmi kedinasan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Koneksi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sound sistem</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pemanduan pelaksanaan acara resmi / kedinasan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pemanduan pelaksanaan acara resmi / kedinasan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Terampil dalam berkomunikasi dan memandu jalannya acara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berjalan, mendengar, melihat, berbicara, bekerja dengan jari, membawa, ketajaman jarak jauh</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Menarik</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A.III.4.19</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Protokol</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Hubungan Kemasyarakatan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Laksana Acara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kehumasan dan keprotokolan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kehumasan dan keprotokolan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kehumasan dan keprotokolan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kehumasan dan keprotokolan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kehumasan dan keprotokolan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kehumasan dan keprotokolan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kehumasan dan keprotokolan dengan berbagai pihak yang terkait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kehumasan dan keprotokolan kepada pihak lain yang membutuhkan sesuai dengan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kehumasan dan keprotokolan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kehumasan dan keprotokolan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Informasi (S.I.)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kehumasan dan keprotokolan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kehumasan dan keprotokolan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kehumasan dan keprotokolan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A.III.4.20</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Tata Usaha Pimpinan</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Tata Usaha Pimpinan Bagian Humas dan Protokol Sekretariat Daerah</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pelayanan, fasilitasi dan koordinasi penyelenggaraan ketatausahaan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penyelenggaraan ketatausahaan pimpinan sesuai dengan rencana yang telah ditetapkan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penyelenggaraan ketatausahaan pimpinan agar pelaksanaan kegiatan sesuai dengan standar operasional yang ditetapkan dan mencapai target kinerja yang ditetapkan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pelaksanaan penyelenggaraan ketatausahaan pimpinan berjalan lancar selaras dengan program dan kegiatan yang lain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penyelenggaraan ketatausahaan pimpinan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penyelenggaraan ketatausahaan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sesuai dengan standar operasional dan target kinerja yang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Informasi (S.S.I.)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penyelenggaraan ketatausahaan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penyelenggaraan ketatausahaan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A.III.4.21</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A.III.4.22</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 Pimpinan / Sekpri Bupati, Sekda dan Asisten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pelayanan administrasi dan mengatur jadwal serta memfasilitasi pimpinan sesuai prosedur dan ketentuan yang berlaku dalam rangka melancarkan pelaksanaan tugas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mencatat dan mengajukan surat dinas yang masuk kepada pimpinan untuk mendapatkan disposisi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disposisi dan menyampaikan surat kepada pejabat lain sesuai dengan disposisi atasan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telepon yang berhubungan dengan pimpinan dan menyampaikan pesan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mengirim fax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tamu dan mencatat keperluannya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Mencatat janji pertemuan dengan relasi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jadwal kegiatan pimpinan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Mengarsipkan dokumen dinas sesuai prosedur yang berlaku agar memudahkan pada saat melakukan pencarian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surat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telepon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tamu</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Agenda kegiatan pimpinan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Arsip dokumen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Kelancaran pelaksanaan tugas kedinasan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koordinasi dan pengaturan jadual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Mengoperasikan komputer dengan program office</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Manajemen jadual agenda kegiatan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A.III.4.23</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Ajudan</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Ajudan Bupati, Sekda dan Asisten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Mendampingi dan memfasilitasi pimpinan dalam melaksanaan tugas-tugas kedinasan sesuai prosedur dan ketentuan yang berlaku dalam rangka melancarkan pelaksanaan tugas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dan peralatan kerja pimpinan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agenda kegiatan pimpinan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Pendampingan pimpinan dalam pelaksanaan tugas kedinasan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berbagai macam kebutuhan dalam rangka mewujudkan kelancaran pelaksanaan tugas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Menyampaikan pesan atau perintan pimpinan kepada pejabat yang bersangkutan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jadual pimpinan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Mengatur jadual tamu yang akan menemui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A.III.4.24</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VIP</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Pejabat Tinggi</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Memanaskan mesin kendaraan agar kendaraan siap untuk digunakan;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Memperbaiki kerusakan kecil agar kendaraan dapat eroperasional secara layak;</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servicei rutin dan perbaikan bagian kendaraan yang rusak di bengkel</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Kendaraan siap pakai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perjalanan dinas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Perbaikan kerusakan ringan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service dan perbaikan di bengkel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Keamanan dan keselamatan penumpang</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 dinas</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peraturan lalu lintas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ketajaman jarak jauh</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A.III.4.25</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A.III.4.26</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 Pimpinan / Sekpri Bupati, Sekda dan Asisten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pelayanan administrasi dan mengatur jadwal serta memfasilitasi pimpinan sesuai prosedur dan ketentuan yang berlaku dalam rangka melancarkan pelaksanaan tugas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mencatat dan mengajukan surat dinas yang masuk kepada pimpinan untuk mendapatkan disposisi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disposisi dan menyampaikan surat kepada pejabat lain sesuai dengan disposisi atasan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telepon yang berhubungan dengan pimpinan dan menyampaikan pesan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mengirim fax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tamu dan mencatat keperluannya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Mencatat janji pertemuan dengan relasi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jadwal kegiatan pimpinan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Mengarsipkan dokumen dinas sesuai prosedur yang berlaku agar memudahkan pada saat melakukan pencarian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surat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telepon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tamu</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Agenda kegiatan pimpinan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Arsip dokumen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Kelancaran pelaksanaan tugas kedinasan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koordinasi dan pengaturan jadual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Mengoperasikan komputer dengan program office</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Manajemen jadual agenda kegiatan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A.III.4.27</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Ajudan</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Ajudan Bupati, Sekda dan Asisten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Mendampingi dan memfasilitasi pimpinan dalam melaksanaan tugas-tugas kedinasan sesuai prosedur dan ketentuan yang berlaku dalam rangka melancarkan pelaksanaan tugas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dan peralatan kerja pimpinan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agenda kegiatan pimpinan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Pendampingan pimpinan dalam pelaksanaan tugas kedinasan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berbagai macam kebutuhan dalam rangka mewujudkan kelancaran pelaksanaan tugas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Menyampaikan pesan atau perintan pimpinan kepada pejabat yang bersangkutan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jadual pimpinan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Mengatur jadual tamu yang akan menemui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A.III.4.28</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VIP</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Pejabat Tinggi</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Memanaskan mesin kendaraan agar kendaraan siap untuk digunakan;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Memperbaiki kerusakan kecil agar kendaraan dapat eroperasional secara layak;</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servicei rutin dan perbaikan bagian kendaraan yang rusak di bengkel</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Kendaraan siap pakai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perjalanan dinas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Perbaikan kerusakan ringan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service dan perbaikan di bengkel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Keamanan dan keselamatan penumpang</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 dinas</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peraturan lalu lintas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ketajaman jarak jauh</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A.III.4.29</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A.III.4.30</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 Pimpinan / Sekpri Bupati, Sekda dan Asisten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pelayanan administrasi dan mengatur jadwal serta memfasilitasi pimpinan sesuai prosedur dan ketentuan yang berlaku dalam rangka melancarkan pelaksanaan tugas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mencatat dan mengajukan surat dinas yang masuk kepada pimpinan untuk mendapatkan disposisi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disposisi dan menyampaikan surat kepada pejabat lain sesuai dengan disposisi atasan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telepon yang berhubungan dengan pimpinan dan menyampaikan pesan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mengirim fax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tamu dan mencatat keperluannya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Mencatat janji pertemuan dengan relasi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jadwal kegiatan pimpinan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Mengarsipkan dokumen dinas sesuai prosedur yang berlaku agar memudahkan pada saat melakukan pencarian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surat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telepon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tamu</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Agenda kegiatan pimpinan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Arsip dokumen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Kelancaran pelaksanaan tugas kedinasan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koordinasi dan pengaturan jadual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Mengoperasikan komputer dengan program office</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Manajemen jadual agenda kegiatan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A.III.4.31</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Ajudan</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Ajudan Bupati, Sekda dan Asisten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Mendampingi dan memfasilitasi pimpinan dalam melaksanaan tugas-tugas kedinasan sesuai prosedur dan ketentuan yang berlaku dalam rangka melancarkan pelaksanaan tugas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dan peralatan kerja pimpinan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agenda kegiatan pimpinan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Pendampingan pimpinan dalam pelaksanaan tugas kedinasan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berbagai macam kebutuhan dalam rangka mewujudkan kelancaran pelaksanaan tugas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Menyampaikan pesan atau perintan pimpinan kepada pejabat yang bersangkutan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jadual pimpinan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Mengatur jadual tamu yang akan menemui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27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A.III.4.32</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VIP</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Pejabat Tinggi</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Memanaskan mesin kendaraan agar kendaraan siap untuk digunakan;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Memperbaiki kerusakan kecil agar kendaraan dapat eroperasional secara layak;</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servicei rutin dan perbaikan bagian kendaraan yang rusak di bengkel</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Kendaraan siap pakai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perjalanan dinas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Perbaikan kerusakan ringan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service dan perbaikan di bengkel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Keamanan dan keselamatan penumpang</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 dinas</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peraturan lalu lintas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ketajaman jarak jauh</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48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A.III.4.33</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68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4" name="Straight Connector 3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pY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P0d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RCNp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A.III.4.34</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 Pimpinan / Sekpri Bupati, Sekda dan Asisten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pelayanan administrasi dan mengatur jadwal serta memfasilitasi pimpinan sesuai prosedur dan ketentuan yang berlaku dalam rangka melancarkan pelaksanaan tugas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mencatat dan mengajukan surat dinas yang masuk kepada pimpinan untuk mendapatkan disposisi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disposisi dan menyampaikan surat kepada pejabat lain sesuai dengan disposisi atasan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telepon yang berhubungan dengan pimpinan dan menyampaikan pesan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mengirim fax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tamu dan mencatat keperluannya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Mencatat janji pertemuan dengan relasi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jadwal kegiatan pimpinan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Mengarsipkan dokumen dinas sesuai prosedur yang berlaku agar memudahkan pada saat melakukan pencarian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surat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telepon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tamu</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Agenda kegiatan pimpinan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Arsip dokumen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Kelancaran pelaksanaan tugas kedinasan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koordinasi dan pengaturan jadual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Mengoperasikan komputer dengan program office</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Manajemen jadual agenda kegiatan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88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5" name="Straight Connector 3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mn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G7J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eWCm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A.III.4.35</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Ajudan</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Ajudan Bupati, Sekda dan Asisten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Mendampingi dan memfasilitasi pimpinan dalam melaksanaan tugas-tugas kedinasan sesuai prosedur dan ketentuan yang berlaku dalam rangka melancarkan pelaksanaan tugas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dan peralatan kerja pimpinan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agenda kegiatan pimpinan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Pendampingan pimpinan dalam pelaksanaan tugas kedinasan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berbagai macam kebutuhan dalam rangka mewujudkan kelancaran pelaksanaan tugas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Menyampaikan pesan atau perintan pimpinan kepada pejabat yang bersangkutan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jadual pimpinan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Mengatur jadual tamu yang akan menemui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09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6" name="Straight Connector 3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6"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18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d2K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Ork1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A.III.4.36</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VIP</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Pejabat Tinggi</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Memanaskan mesin kendaraan agar kendaraan siap untuk digunakan;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Memperbaiki kerusakan kecil agar kendaraan dapat eroperasional secara layak;</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servicei rutin dan perbaikan bagian kendaraan yang rusak di bengkel</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Kendaraan siap pakai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perjalanan dinas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Perbaikan kerusakan ringan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service dan perbaikan di bengkel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Keamanan dan keselamatan penumpang</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 dinas</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peraturan lalu lintas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ketajaman jarak jauh</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29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7" name="Straight Connector 3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7"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D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fs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B/r6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A.III.4.37</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50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8" name="Straight Connector 3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8"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u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5uyglLd/SU&#10;UOhDn9jOO0cOemQUJKeGEBsC7NweL7sY9phlnxTa/CVB7FTcPU/uwikxSYfL9Wr1vq45k9dYdQMG&#10;jOkjeMvyT8uNdlm4aMTxU0xUjFKvKfnYODa0fLFefliWtOiN7h61MTlYhgd2BtlR0LWnU52bJ4YX&#10;WbQzjg6zpFFE+UtnAyP/V1BkC7VdjwXyQN44hZTg0pXXOMrOMEUdTMD534GX/AyFMqz/Ap4QpbJ3&#10;aQJb7Tz+qfrNCjXmXx0YdWcLnn1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T3au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A.III.4.38</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 Pimpinan / Sekpri Bupati, Sekda dan Asisten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pelayanan administrasi dan mengatur jadwal serta memfasilitasi pimpinan sesuai prosedur dan ketentuan yang berlaku dalam rangka melancarkan pelaksanaan tugas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mencatat dan mengajukan surat dinas yang masuk kepada pimpinan untuk mendapatkan disposisi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disposisi dan menyampaikan surat kepada pejabat lain sesuai dengan disposisi atasan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telepon yang berhubungan dengan pimpinan dan menyampaikan pesan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mengirim fax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tamu dan mencatat keperluannya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Mencatat janji pertemuan dengan relasi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jadwal kegiatan pimpinan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Mengarsipkan dokumen dinas sesuai prosedur yang berlaku agar memudahkan pada saat melakukan pencarian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surat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telepon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tamu</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Agenda kegiatan pimpinan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Arsip dokumen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Kelancaran pelaksanaan tugas kedinasan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koordinasi dan pengaturan jadual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Mengoperasikan komputer dengan program office</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Manajemen jadual agenda kegiatan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70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9" name="Straight Connector 3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jVh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A.III.4.39</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Ajudan</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Ajudan Bupati, Sekda dan Asisten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Mendampingi dan memfasilitasi pimpinan dalam melaksanaan tugas-tugas kedinasan sesuai prosedur dan ketentuan yang berlaku dalam rangka melancarkan pelaksanaan tugas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dan peralatan kerja pimpinan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agenda kegiatan pimpinan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Pendampingan pimpinan dalam pelaksanaan tugas kedinasan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berbagai macam kebutuhan dalam rangka mewujudkan kelancaran pelaksanaan tugas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Menyampaikan pesan atau perintan pimpinan kepada pejabat yang bersangkutan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jadual pimpinan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Mengatur jadual tamu yang akan menemui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91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0" name="Straight Connector 4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VW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kjxOW7ugp&#10;odCHPrGdd44c9MgoSE4NITYE2Lk9XnYx7DHLPim0+UuC2Km4e57chVNikg6X69Xqrq45k9dYdQMG&#10;jOkTeMvyT8uNdlm4aMTxc0xUjFKvKfnYODa0fLFeflyWtOiN7h61MTlYhgd2BtlR0LWnU52bJ4YX&#10;WbQzjg6zpFFE+UtnAyP/N1BkC7VdjwXyQN44hZTg0pXXOMrOMEUdTMD5v4GX/AyFMqyvAU+IUtm7&#10;NIGtdh7/Vv1mhRrzrw6MurMFz74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wNV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A.III.4.40</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VIP</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Pejabat Tinggi</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Memanaskan mesin kendaraan agar kendaraan siap untuk digunakan;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Memperbaiki kerusakan kecil agar kendaraan dapat eroperasional secara layak;</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servicei rutin dan perbaikan bagian kendaraan yang rusak di bengkel</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Kendaraan siap pakai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perjalanan dinas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Perbaikan kerusakan ringan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service dan perbaikan di bengkel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Keamanan dan keselamatan penumpang</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 dinas</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peraturan lalu lintas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ketajaman jarak jauh</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11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1" name="Straight Connector 4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ap2A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uaMy8c3dFT&#10;QmEOfWI78J4cBGQUJKeGEBsC7PweL7sY9phlnzS6/CVB7FTcPU/uqlNikg6X69XqrqYq8hqrbsCA&#10;MX1S4Fj+abk1PgsXjTh+jomKUeo1JR9bz4aWL9bLj8uSFsGa7tFYm4NleNTOIjsKuvZ0Ks0Tw4ss&#10;2llPtFnSKKL8pbNVI/83pckWarseC+SBvHEKKZVPV17rKTvDNHUwAef/Bl7yM1SVYX0NeEKUyuDT&#10;BHbGA/6t+s0KPeZfHRh1ZwueoTuX6y3W0NQV7y8vJI/1y32B39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WQJqn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A.III.4.41</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32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2" name="Straight Connector 4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Jy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L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1ZkJ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A.III.4.42</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 Pimpinan / Sekpri Bupati, Sekda dan Asisten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pelayanan administrasi dan mengatur jadwal serta memfasilitasi pimpinan sesuai prosedur dan ketentuan yang berlaku dalam rangka melancarkan pelaksanaan tugas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mencatat dan mengajukan surat dinas yang masuk kepada pimpinan untuk mendapatkan disposisi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disposisi dan menyampaikan surat kepada pejabat lain sesuai dengan disposisi atasan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telepon yang berhubungan dengan pimpinan dan menyampaikan pesan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mengirim fax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tamu dan mencatat keperluannya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Mencatat janji pertemuan dengan relasi sesuai prosedur yang berlaku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jadwal kegiatan pimpinan sesuai prosedur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Mengarsipkan dokumen dinas sesuai prosedur yang berlaku agar memudahkan pada saat melakukan pencarian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surat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telepon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tamu</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Agenda kegiatan pimpinan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Arsip dokumen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Kelancaran pelaksanaan tugas kedinasan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koordinasi dan pengaturan jadual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Mengoperasikan komputer dengan program office</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Manajemen jadual agenda kegiatan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52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3" name="Straight Connector 4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GN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9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6NrG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A.III.4.43</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Ajudan</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Ajudan Bupati, Sekda dan Asisten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Mendampingi dan memfasilitasi pimpinan dalam melaksanaan tugas-tugas kedinasan sesuai prosedur dan ketentuan yang berlaku dalam rangka melancarkan pelaksanaan tugas pimpinan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dan peralatan kerja pimpinan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agenda kegiatan pimpinan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Pendampingan pimpinan dalam pelaksanaan tugas kedinasan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berbagai macam kebutuhan dalam rangka mewujudkan kelancaran pelaksanaan tugas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Menyampaikan pesan atau perintan pimpinan kepada pejabat yang bersangkutan</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jadual pimpinan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Mengatur jadual tamu yang akan menemui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73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4" name="Straight Connector 4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SM+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A.III.4.44</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VIP</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Pejabat Tinggi</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Memanaskan mesin kendaraan agar kendaraan siap untuk digunakan;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Memperbaiki kerusakan kecil agar kendaraan dapat eroperasional secara layak;</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servicei rutin dan perbaikan bagian kendaraan yang rusak di bengkel</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Kendaraan siap pakai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perjalanan dinas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Perbaikan kerusakan ringan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service dan perbaikan di bengkel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Keamanan dan keselamatan penumpang</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 dinas</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peraturan lalu lintas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ketajaman jarak jauh</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93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5" name="Straight Connector 4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ng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l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b3Ang&#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A.III.4.45</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Pimpinan  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14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6" name="Straight Connector 4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07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LKm0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A.III.4.46</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34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7" name="Straight Connector 4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7"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7E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rt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Eep7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A.III.4.47</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55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8" name="Straight Connector 4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vE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0U05YuqOn&#10;hEIf+sR23jly0COjIDk1hNgQYOf2eNnFsMcs+6TQ5i8JYqfi7nlyF06JSTpcrleru7rmTF5j1Q0Y&#10;MKZP4C3LPy032mXhohHHzzFRMUq9puRj49jQ8sV6+XFZ0qI3unvUxuRgGR7YGWRHQdeeTnVunhhe&#10;ZNHOODrMkkYR5S+dDYz830CRLdR2PRbIA3njFFKCS1de4yg7wxR1MAHn/wZe8jMUyrC+Bj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WWYv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A.III.4.48</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75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9" name="Straight Connector 4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g72QEAAA8EAAAOAAAAZHJzL2Uyb0RvYy54bWysU02P0zAQvSPxHyzfaZpqW0r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DZ05YuqOn&#10;hEIf+sR23jly0COjIDk1hNgQYOf2eNnFsMcs+6TQ5i8JYqfi7nlyF06JSTpcrleru7rmTF5j1Q0Y&#10;MKaP4C3LPy032mXhohHHTzFRMUq9puRj49jQ8sV6+X5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ZCXg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A.III.4.49</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96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0" name="Straight Connector 5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XG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R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sulcb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A.III.4.50</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16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1" name="Straight Connector 5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Y51w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Flz5oWjO3pM&#10;KMyhT2wH3pODgIyC5NQQYkOAnd/jZRfDHrPsk0aXvySInYq758lddUpM0uFyvVp9rKmKvMaqGzBg&#10;TJ8VOJZ/Wm6Nz8JFI45fYqJilHpNycfWs6Hli/Xy07KkRbCmezDW5mAZHrWzyI6Crj2dSvPE8CKL&#10;dtYTbZY0iih/6WzVyP9dabKF2q7HAnkgb5xCSuXTldd6ys4wTR1MwPm/gZf8DFVlWP8HPCFKZfBp&#10;AjvjAf9W/WaFHvOvDoy6swXP0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H5mOd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A.III.4.51</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Hubungan Masyarakat Pelaksana Pemula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Hubungan Masyarakat Pelaksana Pemula</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pelayanan informasi dan kehuinasan, meliputi perencanaan pelayanan informasi dan kehumasan, pelayanan informasi, hubungan kelembagaan, hubungan personil, dan pengembangan pelayanan informasi dan kehumasan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Perencanaan pelayanan informasi dan kehumasan.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Pelayanan informasi.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hubungan kelembagaan.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hubungan personil.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Pengembangan pelayanan informasi dan kehumasan.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analisis isu publik ekstemal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rancangan penyelenggaraan konferensi pers, seminar, lokakarya, rapat kerja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profil lembaga dan petunjuk pelayanan informasi dan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olahan isu publik dan materi layanan informasi tatap muka eksternal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analisis data dan informasi hubungan kelembagaan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sebagai peserta atau moderator konferensi pers, seminar, lokakarya, dan pertemuan sejenis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latar fakta untuk konferensi pers atau siaran pers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evaluasi penyelenggaraan konferensi pers, seminar, lokakarya, dan pertemuan sejenis lokal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pemanduan kegiatan pers tour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tulisan reportasi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evaluasi pelaksanaan advokasi, bimbingan teknis dan penyuluhan pembinaan hubungan kelembagaan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Analisis data, informasi, isu hubungan personil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bahan kerja yang diterima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Menggunakan perangkat kerja yang tersedia</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Memberikan informasi yang diperlukan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dan informasi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Media Cetak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Media Elektronik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 alat perekam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tentang kehumasan, dokumentasi dan publikasi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Kamera dan alat media lainnya</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hubungan masyarakat dalam rangka kerjasama pelaksanaan tugas</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 sesuai dengan kualifikasi yang ditentukan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Pranata Humas</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Pranata Humas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Indonesia, Pelayanan informasi kehumasan, Model layanan informasi dan kehumasan.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penggunaan kamera photo dan video</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berjalan, berbicara, mendengar dan bekerja dengan jari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37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2" name="Straight Connector 5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ALi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g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0iALi&#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A.III.4.52</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Hubungan Masyarakat Pelaksana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Hubungan Masyarakat Pelaksana</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pelayanan informasi dan kehuinasan, meliputi perencanaan pelayanan informasi dan kehumasan, pelayanan informasi, hubungan kelembagaan, hubungan personil, dan pengembangan pelayanan informasi dan kehumasan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Perencanaan pelayanan informasi dan kehumasan.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Pelayanan informasi.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hubungan kelembagaan.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hubungan personil.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Pengembangan pelayanan informasi dan kehumasan.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analisis isu publik ekstemal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rancangan penyelenggaraan konferensi pers, seminar, lokakarya, rapat kerja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profil lembaga dan petunjuk pelayanan informasi dan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olahan isu publik dan materi layanan informasi tatap muka eksternal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analisis data dan informasi hubungan kelembagaan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sebagai peserta atau moderator konferensi pers, seminar, lokakarya, dan pertemuan sejenis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latar fakta untuk konferensi pers atau siaran pers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evaluasi penyelenggaraan konferensi pers, seminar, lokakarya, dan pertemuan sejenis lokal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pemanduan kegiatan pers tour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tulisan reportasi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evaluasi pelaksanaan advokasi, bimbingan teknis dan penyuluhan pembinaan hubungan kelembagaan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Analisis data, informasi, isu hubungan personil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bahan kerja yang diterima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Menggunakan perangkat kerja yang tersedia</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Memberikan informasi yang diperlukan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dan informasi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Media Cetak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Media Elektronik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 alat perekam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tentang kehumasan, dokumentasi dan publikasi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Kamera dan alat media lainnya</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hubungan masyarakat dalam rangka kerjasama pelaksanaan tugas</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 sesuai dengan kualifikasi yang ditentukan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Pranata Humas</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Pranata Humas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Indonesia, Pelayanan informasi kehumasan, Model layanan informasi dan kehumasan.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penggunaan kamera photo dan video</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berjalan, berbicara, mendengar dan bekerja dengan jari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57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3" name="Straight Connector 5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E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nH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72PE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A.III.4.53</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Hubungan Masyarakat Pelaksana Lanjutan</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Hubungan Masyarakat Pelaksana Lanjutan</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pelayanan informasi dan kehuinasan, meliputi perencanaan pelayanan informasi dan kehumasan, pelayanan informasi, hubungan kelembagaan, hubungan personil, dan pengembangan pelayanan informasi dan kehumasan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Perencanaan pelayanan informasi dan kehumasan.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Pelayanan informasi.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hubungan kelembagaan.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hubungan personil.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Pengembangan pelayanan informasi dan kehumasan.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analisis isu publik ekstemal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rancangan penyelenggaraan konferensi pers, seminar, lokakarya, rapat kerja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profil lembaga dan petunjuk pelayanan informasi dan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olahan isu publik dan materi layanan informasi tatap muka eksternal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analisis data dan informasi hubungan kelembagaan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sebagai peserta atau moderator konferensi pers, seminar, lokakarya, dan pertemuan sejenis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latar fakta untuk konferensi pers atau siaran pers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evaluasi penyelenggaraan konferensi pers, seminar, lokakarya, dan pertemuan sejenis lokal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pemanduan kegiatan pers tour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tulisan reportasi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evaluasi pelaksanaan advokasi, bimbingan teknis dan penyuluhan pembinaan hubungan kelembagaan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Analisis data, informasi, isu hubungan personil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bahan kerja yang diterima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Menggunakan perangkat kerja yang tersedia</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Memberikan informasi yang diperlukan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dan informasi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Media Cetak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Media Elektronik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 alat perekam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tentang kehumasan, dokumentasi dan publikasi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Kamera dan alat media lainnya</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hubungan masyarakat dalam rangka kerjasama pelaksanaan tugas</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 sesuai dengan kualifikasi yang ditentukan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Pranata Humas</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Pranata Humas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Indonesia, Pelayanan informasi kehumasan, Model layanan informasi dan kehumasan.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penggunaan kamera photo dan video</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berjalan, berbicara, mendengar dan bekerja dengan jari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78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4" name="Straight Connector 5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4"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qP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VYrqP&#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A.III.4.54</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Hubungan Masyarakat Pertama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Hubungan Masyarakat Pertama</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pelayanan informasi dan kehuinasan, meliputi perencanaan pelayanan informasi dan kehumasan, pelayanan informasi, hubungan kelembagaan, hubungan personil, dan pengembangan pelayanan informasi dan kehumasan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Perencanaan pelayanan informasi dan kehumasan.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Pelayanan informasi.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hubungan kelembagaan.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hubungan personil.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Pengembangan pelayanan informasi dan kehumasan.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analisis isu publik ekstemal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rancangan penyelenggaraan konferensi pers, seminar, lokakarya, rapat kerja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profil lembaga dan petunjuk pelayanan informasi dan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olahan isu publik dan materi layanan informasi tatap muka eksternal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analisis data dan informasi hubungan kelembagaan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sebagai peserta atau moderator konferensi pers, seminar, lokakarya, dan pertemuan sejenis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latar fakta untuk konferensi pers atau siaran pers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evaluasi penyelenggaraan konferensi pers, seminar, lokakarya, dan pertemuan sejenis lokal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pemanduan kegiatan pers tour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tulisan reportasi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evaluasi pelaksanaan advokasi, bimbingan teknis dan penyuluhan pembinaan hubungan kelembagaan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Analisis data, informasi, isu hubungan personil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bahan kerja yang diterima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Menggunakan perangkat kerja yang tersedia</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Memberikan informasi yang diperlukan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dan informasi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Media Cetak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Media Elektronik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 alat perekam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tentang kehumasan, dokumentasi dan publikasi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Kamera dan alat media lainnya</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hubungan masyarakat dalam rangka kerjasama pelaksanaan tugas</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 D IV sesuai dengan kualifikasi yang ditentukan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Pranata Humas</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Pranata Humas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Indonesia, Pelayanan informasi kehumasan, Model layanan informasi dan kehumasan.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penggunaan kamera photo dan video</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berjalan, berbicara, mendengar dan bekerja dengan jari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98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5" name="Straight Connector 5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lw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xy5oSlO3pM&#10;QehDn9gOnSMHMTAKklODjw0Bdm4fLrvo9yHLPqlg85cEsVNx9zy5C6fEJB0u16vVx7rmTF5j1Q3o&#10;Q0yfAS3LPy032mXhohHHLzFRMUq9puRj49jQ8sV6+WlZ0iIa3T1oY3KwDA/sTGBHQdeeTnVunhhe&#10;ZNHOODrMkkYR5S+dDYz830GRLdR2PRbIA3njFFKCS1de4yg7wxR1MAHn/wZe8jMUyrD+D3hClMro&#10;0gS22mH4W/WbFWrMvzow6s4WPG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aMkl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A.III.4.55</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Hubungan Masyarakat Muda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Hubungan Masyarakat Muda</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pelayanan informasi dan kehuinasan, meliputi perencanaan pelayanan informasi dan kehumasan, pelayanan informasi, hubungan kelembagaan, hubungan personil, dan pengembangan pelayanan informasi dan kehumasan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Perencanaan pelayanan informasi dan kehumasan.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Pelayanan informasi.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hubungan kelembagaan.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hubungan personil.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Pengembangan pelayanan informasi dan kehumasan.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analisis isu publik ekstemal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rancangan penyelenggaraan konferensi pers, seminar, lokakarya, rapat kerja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profil lembaga dan petunjuk pelayanan informasi dan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olahan isu publik dan materi layanan informasi tatap muka eksternal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analisis data dan informasi hubungan kelembagaan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sebagai peserta atau moderator konferensi pers, seminar, lokakarya, dan pertemuan sejenis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latar fakta untuk konferensi pers atau siaran pers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evaluasi penyelenggaraan konferensi pers, seminar, lokakarya, dan pertemuan sejenis lokal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pemanduan kegiatan pers tour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tulisan reportasi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evaluasi pelaksanaan advokasi, bimbingan teknis dan penyuluhan pembinaan hubungan kelembagaan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Analisis data, informasi, isu hubungan personil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bahan kerja yang diterima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Menggunakan perangkat kerja yang tersedia</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Memberikan informasi yang diperlukan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dan informasi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Media Cetak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Media Elektronik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 alat perekam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tentang kehumasan, dokumentasi dan publikasi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Kamera dan alat media lainnya</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hubungan masyarakat dalam rangka kerjasama pelaksanaan tugas</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 D IV sesuai dengan kualifikasi yang ditentukan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Pranata Humas</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Pranata Humas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Indonesia, Pelayanan informasi kehumasan, Model layanan informasi dan kehumasan.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penggunaan kamera photo dan video</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berjalan, berbicara, mendengar dan bekerja dengan jari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Pr="008B572B" w:rsidRDefault="00D170E1"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D170E1" w:rsidRPr="00815DCA" w:rsidRDefault="00D170E1"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19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6" name="Straight Connector 5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6"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2r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i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KxC2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D170E1" w:rsidRPr="00227EF0" w:rsidTr="00A57D07">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D170E1" w:rsidRPr="00227EF0" w:rsidRDefault="00D170E1"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A.III.4.56</w:t>
            </w:r>
          </w:p>
        </w:tc>
      </w:tr>
      <w:tr w:rsidR="00D170E1" w:rsidRPr="00227EF0" w:rsidTr="00A57D07">
        <w:trPr>
          <w:trHeight w:val="20"/>
        </w:trPr>
        <w:tc>
          <w:tcPr>
            <w:tcW w:w="346" w:type="dxa"/>
            <w:tcBorders>
              <w:top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Hubungan Masyarakat Madya</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Hubungan Masyarakat Madya</w:t>
            </w:r>
          </w:p>
        </w:tc>
      </w:tr>
      <w:tr w:rsidR="00D170E1" w:rsidRPr="00227EF0" w:rsidTr="00A57D07">
        <w:trPr>
          <w:trHeight w:val="20"/>
        </w:trPr>
        <w:tc>
          <w:tcPr>
            <w:tcW w:w="346" w:type="dxa"/>
            <w:shd w:val="clear" w:color="auto" w:fill="auto"/>
            <w:noWrap/>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Hubungan Masyarakat dan Protokol Sekretariat Daerah</w:t>
            </w:r>
          </w:p>
        </w:tc>
      </w:tr>
      <w:tr w:rsidR="00D170E1" w:rsidRPr="00227EF0" w:rsidTr="00A57D07">
        <w:trPr>
          <w:trHeight w:val="20"/>
        </w:trPr>
        <w:tc>
          <w:tcPr>
            <w:tcW w:w="346" w:type="dxa"/>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D170E1" w:rsidRPr="00227EF0" w:rsidTr="00A57D07">
        <w:trPr>
          <w:trHeight w:val="20"/>
        </w:trPr>
        <w:tc>
          <w:tcPr>
            <w:tcW w:w="346" w:type="dxa"/>
            <w:tcBorders>
              <w:bottom w:val="single" w:sz="4" w:space="0" w:color="auto"/>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pelayanan informasi dan kehuinasan, meliputi perencanaan pelayanan informasi dan kehumasan, pelayanan informasi, hubungan kelembagaan, hubungan personil, dan pengembangan pelayanan informasi dan kehumasan</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D170E1" w:rsidRPr="00227EF0" w:rsidRDefault="00D170E1" w:rsidP="002D6445">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Perencanaan pelayanan informasi dan kehumasan.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Pelayanan informasi.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hubungan kelembagaan.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hubungan personil. </w:t>
            </w:r>
          </w:p>
          <w:p w:rsidR="00D170E1" w:rsidRPr="00D03E51" w:rsidRDefault="00D170E1"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Pengembangan pelayanan informasi dan kehumasan.</w:t>
            </w:r>
          </w:p>
          <w:p w:rsidR="00D170E1" w:rsidRPr="00227EF0" w:rsidRDefault="00D170E1" w:rsidP="00052706">
            <w:pPr>
              <w:spacing w:after="0" w:line="240" w:lineRule="auto"/>
              <w:ind w:left="119" w:hanging="130"/>
              <w:rPr>
                <w:rFonts w:ascii="Franklin Gothic Book" w:eastAsia="Times New Roman" w:hAnsi="Franklin Gothic Book" w:cs="Calibri"/>
                <w:color w:val="000000"/>
                <w:sz w:val="20"/>
                <w:szCs w:val="20"/>
              </w:rPr>
            </w:pPr>
          </w:p>
        </w:tc>
      </w:tr>
      <w:tr w:rsidR="00D170E1" w:rsidRPr="00227EF0" w:rsidTr="00623E56">
        <w:trPr>
          <w:trHeight w:val="175"/>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analisis isu publik ekstemal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rancangan penyelenggaraan konferensi pers, seminar, lokakarya, rapat kerja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profil lembaga dan petunjuk pelayanan informasi dan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olahan isu publik dan materi layanan informasi tatap muka eksternal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analisis data dan informasi hubungan kelembagaan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sebagai peserta atau moderator konferensi pers, seminar, lokakarya, dan pertemuan sejenis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latar fakta untuk konferensi pers atau siaran pers</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evaluasi penyelenggaraan konferensi pers, seminar, lokakarya, dan pertemuan sejenis lokal</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pemanduan kegiatan pers tour</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tulisan reportasi</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evaluasi pelaksanaan advokasi, bimbingan teknis dan penyuluhan pembinaan hubungan kelembagaan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Analisis data, informasi, isu hubungan personil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bahan kerja yang diterima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D170E1" w:rsidRPr="00D03E51" w:rsidRDefault="00D170E1"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Menggunakan perangkat kerja yang tersedia</w:t>
            </w:r>
          </w:p>
          <w:p w:rsidR="00D170E1" w:rsidRPr="00227EF0" w:rsidRDefault="00D170E1"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Memberikan informasi yang diperlukan</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dan informasi kehumasan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Media Cetak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Media Elektronik</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 alat perekam</w:t>
            </w:r>
          </w:p>
          <w:p w:rsidR="00D170E1" w:rsidRPr="00D03E51" w:rsidRDefault="00D170E1"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tentang kehumasan, dokumentasi dan publikasi</w:t>
            </w:r>
          </w:p>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Kamera dan alat media lainnya</w:t>
            </w:r>
          </w:p>
        </w:tc>
      </w:tr>
      <w:tr w:rsidR="00D170E1" w:rsidRPr="00227EF0" w:rsidTr="00623E56">
        <w:trPr>
          <w:trHeight w:val="96"/>
        </w:trPr>
        <w:tc>
          <w:tcPr>
            <w:tcW w:w="346" w:type="dxa"/>
            <w:tcBorders>
              <w:bottom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D170E1" w:rsidRPr="00227EF0" w:rsidRDefault="00D170E1"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D170E1" w:rsidRPr="00D03E51" w:rsidRDefault="00D170E1"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hubungan masyarakat dalam rangka kerjasama pelaksanaan tugas</w:t>
            </w:r>
          </w:p>
          <w:p w:rsidR="00D170E1" w:rsidRPr="00227EF0" w:rsidRDefault="00D170E1"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D170E1" w:rsidRPr="00227EF0" w:rsidTr="00623E56">
        <w:trPr>
          <w:trHeight w:val="20"/>
        </w:trPr>
        <w:tc>
          <w:tcPr>
            <w:tcW w:w="346" w:type="dxa"/>
            <w:tcBorders>
              <w:top w:val="single" w:sz="4" w:space="0" w:color="auto"/>
              <w:left w:val="nil"/>
              <w:bottom w:val="nil"/>
              <w:right w:val="nil"/>
            </w:tcBorders>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D170E1" w:rsidRPr="00227EF0" w:rsidTr="00623E56">
        <w:trPr>
          <w:trHeight w:val="20"/>
        </w:trPr>
        <w:tc>
          <w:tcPr>
            <w:tcW w:w="346" w:type="dxa"/>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D170E1" w:rsidRPr="00227EF0" w:rsidTr="00623E56">
        <w:trPr>
          <w:trHeight w:val="20"/>
        </w:trPr>
        <w:tc>
          <w:tcPr>
            <w:tcW w:w="346" w:type="dxa"/>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D170E1" w:rsidRPr="00227EF0" w:rsidTr="00623E56">
        <w:trPr>
          <w:trHeight w:val="20"/>
        </w:trPr>
        <w:tc>
          <w:tcPr>
            <w:tcW w:w="346" w:type="dxa"/>
            <w:shd w:val="clear" w:color="auto" w:fill="auto"/>
            <w:noWrap/>
            <w:hideMark/>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r>
      <w:tr w:rsidR="00D170E1" w:rsidRPr="00227EF0" w:rsidTr="00623E56">
        <w:trPr>
          <w:trHeight w:val="20"/>
        </w:trPr>
        <w:tc>
          <w:tcPr>
            <w:tcW w:w="346"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 D IV sesuai dengan kualifikasi yang ditentukan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D170E1" w:rsidRPr="00227EF0" w:rsidTr="00623E56">
        <w:trPr>
          <w:trHeight w:val="20"/>
        </w:trPr>
        <w:tc>
          <w:tcPr>
            <w:tcW w:w="346"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Pranata Humas</w:t>
            </w:r>
          </w:p>
        </w:tc>
      </w:tr>
      <w:tr w:rsidR="00D170E1" w:rsidRPr="00227EF0" w:rsidTr="00623E56">
        <w:trPr>
          <w:trHeight w:val="20"/>
        </w:trPr>
        <w:tc>
          <w:tcPr>
            <w:tcW w:w="346"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Pranata Humas</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Indonesia, Pelayanan informasi kehumasan, Model layanan informasi dan kehumasan.</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penggunaan kamera photo dan video</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D170E1" w:rsidRPr="00D03E51" w:rsidRDefault="00D170E1"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D170E1" w:rsidRPr="00227EF0" w:rsidRDefault="00D170E1"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D170E1" w:rsidRPr="00D03E51" w:rsidRDefault="00D170E1"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D170E1" w:rsidRPr="00227EF0" w:rsidRDefault="00D170E1"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D03E51" w:rsidRDefault="00D170E1"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D170E1" w:rsidRPr="00227EF0" w:rsidRDefault="00D170E1"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D170E1" w:rsidRPr="00227EF0" w:rsidTr="00623E56">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D170E1" w:rsidRPr="00227EF0" w:rsidRDefault="00D170E1"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623E56">
        <w:trPr>
          <w:trHeight w:val="20"/>
        </w:trPr>
        <w:tc>
          <w:tcPr>
            <w:tcW w:w="346" w:type="dxa"/>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berjalan, berbicara, mendengar dan bekerja dengan jari</w:t>
            </w:r>
          </w:p>
        </w:tc>
      </w:tr>
      <w:tr w:rsidR="00D170E1" w:rsidRPr="00227EF0" w:rsidTr="00A57D07">
        <w:trPr>
          <w:trHeight w:val="20"/>
        </w:trPr>
        <w:tc>
          <w:tcPr>
            <w:tcW w:w="346" w:type="dxa"/>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D170E1" w:rsidRPr="00227EF0" w:rsidRDefault="00D170E1"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227EF0" w:rsidTr="00A57D07">
        <w:trPr>
          <w:trHeight w:val="20"/>
        </w:trPr>
        <w:tc>
          <w:tcPr>
            <w:tcW w:w="346"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D170E1" w:rsidRPr="00815DCA" w:rsidTr="00A57D07">
        <w:trPr>
          <w:trHeight w:val="20"/>
        </w:trPr>
        <w:tc>
          <w:tcPr>
            <w:tcW w:w="346"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D170E1" w:rsidRPr="00227EF0" w:rsidRDefault="00D170E1"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D170E1" w:rsidRPr="00815DCA" w:rsidRDefault="00D170E1"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D170E1" w:rsidRDefault="00D170E1" w:rsidP="00E547A0">
      <w:pPr>
        <w:spacing w:after="0" w:line="240" w:lineRule="auto"/>
        <w:rPr>
          <w:rFonts w:ascii="Franklin Gothic Book" w:hAnsi="Franklin Gothic Book"/>
          <w:b/>
          <w:sz w:val="20"/>
          <w:szCs w:val="20"/>
        </w:rPr>
        <w:sectPr w:rsidR="00D170E1" w:rsidSect="00D170E1">
          <w:pgSz w:w="11907" w:h="16839" w:code="9"/>
          <w:pgMar w:top="1021" w:right="1134" w:bottom="1021" w:left="1701" w:header="720" w:footer="720" w:gutter="0"/>
          <w:pgNumType w:start="1"/>
          <w:cols w:space="720"/>
          <w:docGrid w:linePitch="360"/>
        </w:sectPr>
      </w:pPr>
    </w:p>
    <w:p w:rsidR="00D170E1" w:rsidRDefault="00D170E1" w:rsidP="00D170E1">
      <w:pPr>
        <w:spacing w:after="0" w:line="240" w:lineRule="auto"/>
        <w:rPr>
          <w:rFonts w:ascii="Franklin Gothic Book" w:hAnsi="Franklin Gothic Book"/>
          <w:b/>
          <w:sz w:val="20"/>
          <w:szCs w:val="20"/>
        </w:rPr>
      </w:pPr>
    </w:p>
    <w:p w:rsidR="00D170E1" w:rsidRDefault="00D170E1" w:rsidP="00D170E1">
      <w:pPr>
        <w:spacing w:after="0" w:line="240" w:lineRule="auto"/>
        <w:rPr>
          <w:rFonts w:ascii="Franklin Gothic Book" w:hAnsi="Franklin Gothic Book"/>
          <w:b/>
          <w:sz w:val="20"/>
          <w:szCs w:val="20"/>
        </w:rPr>
      </w:pPr>
    </w:p>
    <w:p w:rsidR="00D170E1" w:rsidRDefault="00D170E1" w:rsidP="00D170E1">
      <w:pPr>
        <w:spacing w:after="0" w:line="240" w:lineRule="auto"/>
        <w:ind w:left="6480"/>
        <w:rPr>
          <w:rFonts w:ascii="Franklin Gothic Book" w:hAnsi="Franklin Gothic Book"/>
          <w:b/>
          <w:sz w:val="20"/>
          <w:szCs w:val="20"/>
        </w:rPr>
      </w:pPr>
      <w:r>
        <w:rPr>
          <w:rFonts w:ascii="Franklin Gothic Book" w:hAnsi="Franklin Gothic Book"/>
          <w:b/>
          <w:sz w:val="20"/>
          <w:szCs w:val="20"/>
        </w:rPr>
        <w:t>BUPATI BANTUL</w:t>
      </w:r>
    </w:p>
    <w:p w:rsidR="00D170E1" w:rsidRDefault="00D170E1" w:rsidP="00D170E1">
      <w:pPr>
        <w:spacing w:after="0" w:line="240" w:lineRule="auto"/>
        <w:ind w:left="6480"/>
        <w:rPr>
          <w:rFonts w:ascii="Franklin Gothic Book" w:hAnsi="Franklin Gothic Book"/>
          <w:b/>
          <w:sz w:val="20"/>
          <w:szCs w:val="20"/>
        </w:rPr>
      </w:pPr>
    </w:p>
    <w:p w:rsidR="00D170E1" w:rsidRDefault="00D170E1" w:rsidP="00D170E1">
      <w:pPr>
        <w:spacing w:after="0" w:line="240" w:lineRule="auto"/>
        <w:ind w:left="6480"/>
        <w:rPr>
          <w:rFonts w:ascii="Franklin Gothic Book" w:hAnsi="Franklin Gothic Book"/>
          <w:b/>
          <w:sz w:val="20"/>
          <w:szCs w:val="20"/>
        </w:rPr>
      </w:pPr>
    </w:p>
    <w:p w:rsidR="00D170E1" w:rsidRDefault="00D170E1" w:rsidP="00D170E1">
      <w:pPr>
        <w:spacing w:after="0" w:line="240" w:lineRule="auto"/>
        <w:ind w:left="6480"/>
        <w:rPr>
          <w:rFonts w:ascii="Franklin Gothic Book" w:hAnsi="Franklin Gothic Book"/>
          <w:b/>
          <w:sz w:val="20"/>
          <w:szCs w:val="20"/>
        </w:rPr>
      </w:pPr>
    </w:p>
    <w:p w:rsidR="00D170E1" w:rsidRDefault="00D170E1" w:rsidP="00D170E1">
      <w:pPr>
        <w:spacing w:after="0" w:line="240" w:lineRule="auto"/>
        <w:ind w:left="6480"/>
        <w:rPr>
          <w:rFonts w:ascii="Franklin Gothic Book" w:hAnsi="Franklin Gothic Book"/>
          <w:b/>
          <w:sz w:val="20"/>
          <w:szCs w:val="20"/>
        </w:rPr>
      </w:pPr>
    </w:p>
    <w:p w:rsidR="00D170E1" w:rsidRPr="00815DCA" w:rsidRDefault="00D170E1" w:rsidP="00D170E1">
      <w:pPr>
        <w:spacing w:after="0" w:line="240" w:lineRule="auto"/>
        <w:ind w:left="6480"/>
        <w:rPr>
          <w:rFonts w:ascii="Franklin Gothic Book" w:hAnsi="Franklin Gothic Book"/>
          <w:b/>
          <w:sz w:val="20"/>
          <w:szCs w:val="20"/>
        </w:rPr>
      </w:pPr>
      <w:r>
        <w:rPr>
          <w:rFonts w:ascii="Franklin Gothic Book" w:hAnsi="Franklin Gothic Book"/>
          <w:b/>
          <w:sz w:val="20"/>
          <w:szCs w:val="20"/>
        </w:rPr>
        <w:t>SUHARSONO</w:t>
      </w:r>
    </w:p>
    <w:p w:rsidR="00D170E1" w:rsidRPr="00815DCA" w:rsidRDefault="00D170E1" w:rsidP="00E547A0">
      <w:pPr>
        <w:spacing w:after="0" w:line="240" w:lineRule="auto"/>
        <w:rPr>
          <w:rFonts w:ascii="Franklin Gothic Book" w:hAnsi="Franklin Gothic Book"/>
          <w:b/>
          <w:sz w:val="20"/>
          <w:szCs w:val="20"/>
        </w:rPr>
      </w:pPr>
      <w:bookmarkStart w:id="0" w:name="_GoBack"/>
      <w:bookmarkEnd w:id="0"/>
    </w:p>
    <w:sectPr w:rsidR="00D170E1" w:rsidRPr="00815DCA" w:rsidSect="004E63A5">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7473E"/>
    <w:rsid w:val="00277F72"/>
    <w:rsid w:val="002A66F0"/>
    <w:rsid w:val="002B6CD8"/>
    <w:rsid w:val="002C1333"/>
    <w:rsid w:val="002C22FA"/>
    <w:rsid w:val="002D6445"/>
    <w:rsid w:val="002F62F7"/>
    <w:rsid w:val="003069F2"/>
    <w:rsid w:val="0033290E"/>
    <w:rsid w:val="00354EC3"/>
    <w:rsid w:val="00363FB2"/>
    <w:rsid w:val="003C2CD6"/>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16453"/>
    <w:rsid w:val="00D170E1"/>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6FD4"/>
    <w:rsid w:val="00EC0ADD"/>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8266B-AF16-4DD1-85B4-F45458238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117</Pages>
  <Words>41339</Words>
  <Characters>235638</Characters>
  <Application>Microsoft Office Word</Application>
  <DocSecurity>0</DocSecurity>
  <Lines>1963</Lines>
  <Paragraphs>552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2018-10-24T15:33:00Z</dcterms:created>
  <dcterms:modified xsi:type="dcterms:W3CDTF">2018-10-24T15:34:00Z</dcterms:modified>
</cp:coreProperties>
</file>